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4A366" w14:textId="77777777" w:rsidR="00821969" w:rsidRDefault="00324F6C">
      <w:r>
        <w:t>Congratulations, you’re now officially a Merit Badge Counselor!!  Now what??</w:t>
      </w:r>
    </w:p>
    <w:p w14:paraId="3EDD6642" w14:textId="77777777" w:rsidR="00324F6C" w:rsidRPr="00324F6C" w:rsidRDefault="00324F6C"/>
    <w:p w14:paraId="4EA8C286" w14:textId="77777777" w:rsidR="00324F6C" w:rsidRPr="00324F6C" w:rsidRDefault="00324F6C" w:rsidP="00324F6C">
      <w:pPr>
        <w:numPr>
          <w:ilvl w:val="0"/>
          <w:numId w:val="1"/>
        </w:numPr>
        <w:spacing w:after="75"/>
        <w:ind w:left="600"/>
        <w:textAlignment w:val="baseline"/>
        <w:rPr>
          <w:rFonts w:eastAsia="Times New Roman" w:cs="Times New Roman"/>
          <w:color w:val="000000"/>
        </w:rPr>
      </w:pPr>
      <w:r w:rsidRPr="00324F6C">
        <w:rPr>
          <w:rFonts w:eastAsia="Times New Roman" w:cs="Times New Roman"/>
          <w:color w:val="000000"/>
        </w:rPr>
        <w:t xml:space="preserve">The Scout contacts you, probably by email. You may tell him what is expected of him </w:t>
      </w:r>
      <w:r w:rsidR="00FC65EA">
        <w:rPr>
          <w:rFonts w:eastAsia="Times New Roman" w:cs="Times New Roman"/>
          <w:color w:val="000000"/>
        </w:rPr>
        <w:t>via email</w:t>
      </w:r>
      <w:r w:rsidRPr="00324F6C">
        <w:rPr>
          <w:rFonts w:eastAsia="Times New Roman" w:cs="Times New Roman"/>
          <w:color w:val="000000"/>
        </w:rPr>
        <w:t>, or you may want to make an appointment to discuss this with him and his buddy in person</w:t>
      </w:r>
      <w:r w:rsidR="00FC65EA">
        <w:rPr>
          <w:rFonts w:eastAsia="Times New Roman" w:cs="Times New Roman"/>
          <w:color w:val="000000"/>
        </w:rPr>
        <w:t xml:space="preserve"> (see #2)</w:t>
      </w:r>
      <w:r w:rsidRPr="00324F6C">
        <w:rPr>
          <w:rFonts w:eastAsia="Times New Roman" w:cs="Times New Roman"/>
          <w:color w:val="000000"/>
        </w:rPr>
        <w:t>. Personal contact will make earning the badge a better experience for all concerned.</w:t>
      </w:r>
    </w:p>
    <w:p w14:paraId="3B3B72A2" w14:textId="77777777" w:rsidR="00324F6C" w:rsidRPr="00324F6C" w:rsidRDefault="00324F6C" w:rsidP="00324F6C">
      <w:pPr>
        <w:numPr>
          <w:ilvl w:val="0"/>
          <w:numId w:val="1"/>
        </w:numPr>
        <w:spacing w:after="75"/>
        <w:ind w:left="600"/>
        <w:textAlignment w:val="baseline"/>
        <w:rPr>
          <w:rFonts w:eastAsia="Times New Roman" w:cs="Times New Roman"/>
          <w:color w:val="000000"/>
        </w:rPr>
      </w:pPr>
      <w:r w:rsidRPr="00324F6C">
        <w:rPr>
          <w:rFonts w:eastAsia="Times New Roman" w:cs="Times New Roman"/>
          <w:color w:val="000000"/>
        </w:rPr>
        <w:t>When you work with a Scout, he must always have someone — a buddy — with him. This buddy may be a friend, group of other Scouts working on the same recognition, or a parent or other adult. This point is emphasized in the BSA Youth Protection training.</w:t>
      </w:r>
    </w:p>
    <w:p w14:paraId="72A99687" w14:textId="77777777" w:rsidR="00324F6C" w:rsidRPr="00324F6C" w:rsidRDefault="00324F6C" w:rsidP="00324F6C">
      <w:pPr>
        <w:numPr>
          <w:ilvl w:val="0"/>
          <w:numId w:val="1"/>
        </w:numPr>
        <w:spacing w:after="75"/>
        <w:ind w:left="600"/>
        <w:textAlignment w:val="baseline"/>
        <w:rPr>
          <w:rFonts w:eastAsia="Times New Roman" w:cs="Times New Roman"/>
          <w:color w:val="000000"/>
        </w:rPr>
      </w:pPr>
      <w:r w:rsidRPr="00324F6C">
        <w:rPr>
          <w:rFonts w:eastAsia="Times New Roman" w:cs="Times New Roman"/>
          <w:color w:val="000000"/>
        </w:rPr>
        <w:t>On his first visit, the Scout should bring a merit badge application, known as the “blue card,” No. 34124, signed by his unit leader. This lets you know the Scout and his unit leader have discussed earning this badge and authorizes him to meet with you.</w:t>
      </w:r>
    </w:p>
    <w:p w14:paraId="6F00A589" w14:textId="3AAEF89D" w:rsidR="00324F6C" w:rsidRPr="00324F6C" w:rsidRDefault="00324F6C" w:rsidP="00324F6C">
      <w:pPr>
        <w:numPr>
          <w:ilvl w:val="0"/>
          <w:numId w:val="1"/>
        </w:numPr>
        <w:spacing w:after="75"/>
        <w:ind w:left="600"/>
        <w:textAlignment w:val="baseline"/>
        <w:rPr>
          <w:rFonts w:eastAsia="Times New Roman" w:cs="Times New Roman"/>
          <w:color w:val="000000"/>
        </w:rPr>
      </w:pPr>
      <w:r w:rsidRPr="00324F6C">
        <w:rPr>
          <w:rFonts w:eastAsia="Times New Roman" w:cs="Times New Roman"/>
          <w:color w:val="000000"/>
        </w:rPr>
        <w:t>In your discussion of what is expected, you may want to start by fin</w:t>
      </w:r>
      <w:r w:rsidR="00725DDC">
        <w:rPr>
          <w:rFonts w:eastAsia="Times New Roman" w:cs="Times New Roman"/>
          <w:color w:val="000000"/>
        </w:rPr>
        <w:t xml:space="preserve">ding out what the Scout already </w:t>
      </w:r>
      <w:r w:rsidRPr="00324F6C">
        <w:rPr>
          <w:rFonts w:eastAsia="Times New Roman" w:cs="Times New Roman"/>
          <w:color w:val="000000"/>
        </w:rPr>
        <w:t>knows. He may already have worked on some of the requirements before meeting with you, but before signing off, it is up to you whether or not he has completed each requirement as written. Spend some time helping him learn the remaining requirements, or give guidance in completing projects. You can set up additional meetings with the Scout — not only for the purpose of passing him on the requirements, but rather to help him understand the subject.</w:t>
      </w:r>
    </w:p>
    <w:p w14:paraId="06DB7993" w14:textId="77777777" w:rsidR="00324F6C" w:rsidRPr="00324F6C" w:rsidRDefault="00324F6C" w:rsidP="00324F6C">
      <w:pPr>
        <w:numPr>
          <w:ilvl w:val="0"/>
          <w:numId w:val="1"/>
        </w:numPr>
        <w:spacing w:after="75"/>
        <w:ind w:left="600"/>
        <w:textAlignment w:val="baseline"/>
        <w:rPr>
          <w:rFonts w:eastAsia="Times New Roman" w:cs="Times New Roman"/>
          <w:color w:val="000000"/>
        </w:rPr>
      </w:pPr>
      <w:r w:rsidRPr="00324F6C">
        <w:rPr>
          <w:rFonts w:eastAsia="Times New Roman" w:cs="Times New Roman"/>
          <w:color w:val="000000"/>
        </w:rPr>
        <w:t>The Scout, along with his buddy, should make another appointment with you when he thinks he is prepared to prove his ability.</w:t>
      </w:r>
    </w:p>
    <w:p w14:paraId="2CD3B92C" w14:textId="77777777" w:rsidR="00324F6C" w:rsidRPr="00324F6C" w:rsidRDefault="00324F6C" w:rsidP="00324F6C">
      <w:pPr>
        <w:numPr>
          <w:ilvl w:val="0"/>
          <w:numId w:val="1"/>
        </w:numPr>
        <w:spacing w:after="75"/>
        <w:ind w:left="600"/>
        <w:textAlignment w:val="baseline"/>
        <w:rPr>
          <w:rFonts w:eastAsia="Times New Roman" w:cs="Times New Roman"/>
          <w:color w:val="000000"/>
        </w:rPr>
      </w:pPr>
      <w:proofErr w:type="gramStart"/>
      <w:r w:rsidRPr="00324F6C">
        <w:rPr>
          <w:rFonts w:eastAsia="Times New Roman" w:cs="Times New Roman"/>
          <w:color w:val="000000"/>
        </w:rPr>
        <w:t>This review session might be approached by the Scout with some apprehension</w:t>
      </w:r>
      <w:proofErr w:type="gramEnd"/>
      <w:r w:rsidRPr="00324F6C">
        <w:rPr>
          <w:rFonts w:eastAsia="Times New Roman" w:cs="Times New Roman"/>
          <w:color w:val="000000"/>
        </w:rPr>
        <w:t>. He is familiar with final exams in school and may see this meeting with you as another such experience. You can help by putting him at ease. Talk with him rather than grill or examine him; there is a big difference, yet you can still find out what he knows. Express honest enthusiasm for the things he has done, particularly if projects are involved. Your approval will give the Scout confidence.</w:t>
      </w:r>
    </w:p>
    <w:p w14:paraId="51738C5F" w14:textId="77777777" w:rsidR="00324F6C" w:rsidRPr="00324F6C" w:rsidRDefault="00324F6C" w:rsidP="00324F6C">
      <w:pPr>
        <w:numPr>
          <w:ilvl w:val="0"/>
          <w:numId w:val="1"/>
        </w:numPr>
        <w:spacing w:after="75"/>
        <w:ind w:left="600"/>
        <w:textAlignment w:val="baseline"/>
        <w:rPr>
          <w:rFonts w:eastAsia="Times New Roman" w:cs="Times New Roman"/>
          <w:color w:val="000000"/>
        </w:rPr>
      </w:pPr>
      <w:r w:rsidRPr="00324F6C">
        <w:rPr>
          <w:rFonts w:eastAsia="Times New Roman" w:cs="Times New Roman"/>
          <w:color w:val="000000"/>
        </w:rPr>
        <w:t>When he meets you, he should bring with him the projects required for completion. If these cannot be transported, he should present satisfactory evidence, such as a photograph of the project or adult verification. His unit leader might, for example, verify that a satisfactory bridge or tower has been built for Pioneering, or that the required meals were prepared for the Cooking merit badge. Your responsibility, in addition to coaching, is to satisfy yourself that the requirements have been met. Question the Scout and, if you have any doubts, contact the adult who signed the statement.</w:t>
      </w:r>
    </w:p>
    <w:p w14:paraId="58DD0BFA" w14:textId="658478A6" w:rsidR="00324F6C" w:rsidRPr="00324F6C" w:rsidRDefault="00324F6C" w:rsidP="00324F6C">
      <w:pPr>
        <w:numPr>
          <w:ilvl w:val="0"/>
          <w:numId w:val="1"/>
        </w:numPr>
        <w:spacing w:after="75"/>
        <w:ind w:left="600"/>
        <w:textAlignment w:val="baseline"/>
        <w:rPr>
          <w:rFonts w:eastAsia="Times New Roman" w:cs="Times New Roman"/>
          <w:color w:val="000000"/>
        </w:rPr>
      </w:pPr>
      <w:r w:rsidRPr="00324F6C">
        <w:rPr>
          <w:rFonts w:eastAsia="Times New Roman" w:cs="Times New Roman"/>
          <w:color w:val="000000"/>
        </w:rPr>
        <w:t>When you are satisfied the Scout has met the requirements, you list and initial each completed requirement</w:t>
      </w:r>
      <w:r w:rsidR="00725DDC">
        <w:rPr>
          <w:rFonts w:eastAsia="Times New Roman" w:cs="Times New Roman"/>
          <w:color w:val="000000"/>
        </w:rPr>
        <w:t xml:space="preserve"> on the blue card</w:t>
      </w:r>
      <w:bookmarkStart w:id="0" w:name="_GoBack"/>
      <w:bookmarkEnd w:id="0"/>
      <w:r w:rsidRPr="00324F6C">
        <w:rPr>
          <w:rFonts w:eastAsia="Times New Roman" w:cs="Times New Roman"/>
          <w:color w:val="000000"/>
        </w:rPr>
        <w:t>. The blue card is not signed until all requirements are met. You may work with many Scouts each year as they earn merit badges. However, you might only work with a few. Your contact with these Scouts is tremendously important. Your influence is measured not by the number of Scouts with whom you work, but by the effect upon the lives of those with whom you have an opportunity to work.</w:t>
      </w:r>
    </w:p>
    <w:p w14:paraId="33214C24" w14:textId="77777777" w:rsidR="00324F6C" w:rsidRPr="00324F6C" w:rsidRDefault="00324F6C" w:rsidP="00324F6C">
      <w:pPr>
        <w:spacing w:before="100" w:beforeAutospacing="1" w:after="100" w:afterAutospacing="1"/>
        <w:textAlignment w:val="baseline"/>
        <w:outlineLvl w:val="2"/>
        <w:rPr>
          <w:rFonts w:eastAsia="Times New Roman" w:cs="Times New Roman"/>
          <w:b/>
          <w:bCs/>
          <w:color w:val="000000"/>
        </w:rPr>
      </w:pPr>
      <w:r w:rsidRPr="00324F6C">
        <w:rPr>
          <w:rFonts w:eastAsia="Times New Roman" w:cs="Times New Roman"/>
          <w:b/>
          <w:bCs/>
          <w:color w:val="000000"/>
        </w:rPr>
        <w:lastRenderedPageBreak/>
        <w:t>Requirements: No more, no less</w:t>
      </w:r>
    </w:p>
    <w:p w14:paraId="1F72BE26" w14:textId="77777777" w:rsidR="00324F6C" w:rsidRPr="00324F6C" w:rsidRDefault="00324F6C" w:rsidP="00324F6C">
      <w:pPr>
        <w:spacing w:before="100" w:beforeAutospacing="1" w:after="100" w:afterAutospacing="1"/>
        <w:textAlignment w:val="baseline"/>
        <w:rPr>
          <w:rFonts w:cs="Times New Roman"/>
          <w:color w:val="000000"/>
        </w:rPr>
      </w:pPr>
      <w:r w:rsidRPr="00324F6C">
        <w:rPr>
          <w:rFonts w:cs="Times New Roman"/>
          <w:color w:val="000000"/>
        </w:rPr>
        <w:t>One last reminder from the guide:</w:t>
      </w:r>
    </w:p>
    <w:p w14:paraId="0FF56CB5" w14:textId="77777777" w:rsidR="00324F6C" w:rsidRPr="00324F6C" w:rsidRDefault="00324F6C" w:rsidP="00324F6C">
      <w:pPr>
        <w:spacing w:before="100" w:beforeAutospacing="1" w:after="100" w:afterAutospacing="1"/>
        <w:textAlignment w:val="baseline"/>
        <w:rPr>
          <w:rFonts w:cs="Times New Roman"/>
          <w:color w:val="000000"/>
        </w:rPr>
      </w:pPr>
      <w:r w:rsidRPr="00324F6C">
        <w:rPr>
          <w:rFonts w:cs="Times New Roman"/>
          <w:color w:val="000000"/>
        </w:rPr>
        <w:t>The Scout is expected to meet the requirements as stated — no more and no less. Furthermore, he is to do exactly what is stated. If it says ‘‘show or demonstrate,’’ that is what he must do. Just telling about it isn’t enough. The same thing holds true for such words as ‘‘make,’’ ‘‘list,’’ ‘‘in the field,’’ and ‘‘collect, identify, and label.’’</w:t>
      </w:r>
    </w:p>
    <w:p w14:paraId="5558185F" w14:textId="77777777" w:rsidR="00324F6C" w:rsidRPr="00324F6C" w:rsidRDefault="00324F6C" w:rsidP="00324F6C">
      <w:pPr>
        <w:spacing w:before="100" w:beforeAutospacing="1" w:after="100" w:afterAutospacing="1"/>
        <w:textAlignment w:val="baseline"/>
        <w:rPr>
          <w:rFonts w:cs="Times New Roman"/>
          <w:color w:val="000000"/>
        </w:rPr>
      </w:pPr>
      <w:r w:rsidRPr="00324F6C">
        <w:rPr>
          <w:rFonts w:cs="Times New Roman"/>
          <w:color w:val="000000"/>
        </w:rPr>
        <w:t>On the other hand, you cannot require more a Scout than stated. You must not, for example, say, ‘‘I want to be sure you really know your stuff, so instead of the 20 items in your collection, you must collect 50 to get my signature.’’ You can suggest, encourage, and help the Scout to get 50 things, but you must not require it.</w:t>
      </w:r>
    </w:p>
    <w:p w14:paraId="2FABCC54" w14:textId="77777777" w:rsidR="00324F6C" w:rsidRPr="00324F6C" w:rsidRDefault="00324F6C" w:rsidP="00324F6C">
      <w:pPr>
        <w:textAlignment w:val="baseline"/>
        <w:rPr>
          <w:rFonts w:eastAsia="Times New Roman" w:cs="Times New Roman"/>
          <w:color w:val="000000"/>
        </w:rPr>
      </w:pPr>
    </w:p>
    <w:p w14:paraId="6CCA87DB" w14:textId="77777777" w:rsidR="00324F6C" w:rsidRPr="00324F6C" w:rsidRDefault="00324F6C"/>
    <w:sectPr w:rsidR="00324F6C" w:rsidRPr="00324F6C" w:rsidSect="00324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413CC"/>
    <w:multiLevelType w:val="multilevel"/>
    <w:tmpl w:val="52A2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6C"/>
    <w:rsid w:val="000D1513"/>
    <w:rsid w:val="00324F6C"/>
    <w:rsid w:val="00725DDC"/>
    <w:rsid w:val="00821969"/>
    <w:rsid w:val="00FC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01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4F6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4F6C"/>
    <w:rPr>
      <w:rFonts w:ascii="Times New Roman" w:hAnsi="Times New Roman" w:cs="Times New Roman"/>
      <w:b/>
      <w:bCs/>
      <w:sz w:val="27"/>
      <w:szCs w:val="27"/>
    </w:rPr>
  </w:style>
  <w:style w:type="paragraph" w:styleId="NormalWeb">
    <w:name w:val="Normal (Web)"/>
    <w:basedOn w:val="Normal"/>
    <w:uiPriority w:val="99"/>
    <w:semiHidden/>
    <w:unhideWhenUsed/>
    <w:rsid w:val="00324F6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4F6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4F6C"/>
    <w:rPr>
      <w:rFonts w:ascii="Times New Roman" w:hAnsi="Times New Roman" w:cs="Times New Roman"/>
      <w:b/>
      <w:bCs/>
      <w:sz w:val="27"/>
      <w:szCs w:val="27"/>
    </w:rPr>
  </w:style>
  <w:style w:type="paragraph" w:styleId="NormalWeb">
    <w:name w:val="Normal (Web)"/>
    <w:basedOn w:val="Normal"/>
    <w:uiPriority w:val="99"/>
    <w:semiHidden/>
    <w:unhideWhenUsed/>
    <w:rsid w:val="00324F6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1393">
      <w:bodyDiv w:val="1"/>
      <w:marLeft w:val="0"/>
      <w:marRight w:val="0"/>
      <w:marTop w:val="0"/>
      <w:marBottom w:val="0"/>
      <w:divBdr>
        <w:top w:val="none" w:sz="0" w:space="0" w:color="auto"/>
        <w:left w:val="none" w:sz="0" w:space="0" w:color="auto"/>
        <w:bottom w:val="none" w:sz="0" w:space="0" w:color="auto"/>
        <w:right w:val="none" w:sz="0" w:space="0" w:color="auto"/>
      </w:divBdr>
      <w:divsChild>
        <w:div w:id="378967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3281</Characters>
  <Application>Microsoft Macintosh Word</Application>
  <DocSecurity>0</DocSecurity>
  <Lines>27</Lines>
  <Paragraphs>7</Paragraphs>
  <ScaleCrop>false</ScaleCrop>
  <Company>Keith98!</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Farmer</dc:creator>
  <cp:keywords/>
  <dc:description/>
  <cp:lastModifiedBy>Susi Farmer</cp:lastModifiedBy>
  <cp:revision>3</cp:revision>
  <dcterms:created xsi:type="dcterms:W3CDTF">2018-05-22T19:26:00Z</dcterms:created>
  <dcterms:modified xsi:type="dcterms:W3CDTF">2018-05-22T19:33:00Z</dcterms:modified>
</cp:coreProperties>
</file>